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3D" w:rsidRPr="008B5AE5" w:rsidRDefault="00ED5E3D" w:rsidP="00ED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ED5E3D" w:rsidRPr="008B5AE5" w:rsidRDefault="00ED5E3D" w:rsidP="00ED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D5E3D" w:rsidRPr="008B5AE5" w:rsidRDefault="00ED5E3D" w:rsidP="00ED5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D5E3D" w:rsidRPr="008B5AE5" w:rsidRDefault="00ED5E3D" w:rsidP="00ED5E3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E3D" w:rsidRPr="008B5AE5" w:rsidRDefault="00ED5E3D" w:rsidP="00ED5E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D5E3D" w:rsidRPr="008B5AE5" w:rsidRDefault="00ED5E3D" w:rsidP="00ED5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E3D" w:rsidRPr="008B5AE5" w:rsidRDefault="00ED5E3D" w:rsidP="00ED5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ED5E3D" w:rsidRPr="008B5AE5" w:rsidRDefault="00ED5E3D" w:rsidP="00ED5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E3D" w:rsidRPr="008B5AE5" w:rsidRDefault="00ED5E3D" w:rsidP="00ED5E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D5E3D" w:rsidRDefault="00ED5E3D" w:rsidP="00ED5E3D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А – 95, бензин А – 92 та дизельне паливо</w:t>
      </w:r>
      <w:r w:rsidRPr="00ED5E3D">
        <w:rPr>
          <w:rFonts w:ascii="Times New Roman" w:hAnsi="Times New Roman"/>
          <w:sz w:val="28"/>
          <w:szCs w:val="28"/>
        </w:rPr>
        <w:t xml:space="preserve">,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ED5E3D">
        <w:rPr>
          <w:rFonts w:ascii="Times New Roman" w:hAnsi="Times New Roman"/>
          <w:sz w:val="28"/>
          <w:szCs w:val="28"/>
        </w:rPr>
        <w:t>ДК 021: 2015 – 09130000-9 Нафта і дистиляти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DD1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4DD1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та дизельне паливо</w:t>
      </w:r>
      <w:r w:rsidR="00154DD1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E3D" w:rsidRPr="00ED5E3D" w:rsidRDefault="00ED5E3D" w:rsidP="00ED5E3D">
      <w:pPr>
        <w:pStyle w:val="a4"/>
        <w:numPr>
          <w:ilvl w:val="0"/>
          <w:numId w:val="1"/>
        </w:numPr>
        <w:tabs>
          <w:tab w:val="left" w:pos="851"/>
        </w:tabs>
        <w:spacing w:before="120" w:after="0" w:line="240" w:lineRule="auto"/>
        <w:ind w:hanging="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D5E3D" w:rsidRPr="007A6181" w:rsidRDefault="00ED5E3D" w:rsidP="00ED5E3D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UA-2021-03-12-00</w:t>
      </w:r>
      <w:r>
        <w:rPr>
          <w:rFonts w:ascii="Times New Roman" w:eastAsia="Calibri" w:hAnsi="Times New Roman" w:cs="Times New Roman"/>
          <w:sz w:val="28"/>
          <w:szCs w:val="28"/>
        </w:rPr>
        <w:t>8395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ED5E3D" w:rsidRPr="008B5AE5" w:rsidRDefault="00ED5E3D" w:rsidP="00ED5E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77528" w:rsidRPr="00077528" w:rsidRDefault="00077528" w:rsidP="00077528">
      <w:pPr>
        <w:pStyle w:val="a4"/>
        <w:spacing w:after="0" w:line="240" w:lineRule="auto"/>
        <w:ind w:left="786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 xml:space="preserve">Якість бензину </w:t>
      </w:r>
      <w:r w:rsidR="00200157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А – 95</w:t>
      </w:r>
      <w:r w:rsidR="00200157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="00200157">
        <w:rPr>
          <w:rFonts w:ascii="Times New Roman" w:eastAsia="Arial" w:hAnsi="Times New Roman" w:cs="Arial"/>
          <w:bCs/>
          <w:sz w:val="28"/>
          <w:szCs w:val="28"/>
        </w:rPr>
        <w:t xml:space="preserve">та </w:t>
      </w:r>
      <w:r w:rsidR="00200157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</w:t>
      </w:r>
      <w:r w:rsidR="00200157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у</w:t>
      </w:r>
      <w:r w:rsidR="00200157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А – 92 </w:t>
      </w:r>
      <w:r w:rsidRPr="00077528">
        <w:rPr>
          <w:rFonts w:ascii="Times New Roman" w:eastAsia="Arial" w:hAnsi="Times New Roman" w:cs="Arial"/>
          <w:bCs/>
          <w:sz w:val="28"/>
          <w:szCs w:val="28"/>
        </w:rPr>
        <w:t>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077528" w:rsidRPr="00077528" w:rsidRDefault="00077528" w:rsidP="000775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ДСТУ- 7687:2015 «Бензини автомобільні.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077528" w:rsidRDefault="00077528" w:rsidP="000775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077528" w:rsidRPr="00077528" w:rsidRDefault="00077528" w:rsidP="007548AF">
      <w:pPr>
        <w:pStyle w:val="a4"/>
        <w:spacing w:after="0" w:line="240" w:lineRule="auto"/>
        <w:ind w:left="0" w:firstLine="851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Якість дизельного палива 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7548AF" w:rsidRPr="007548AF" w:rsidRDefault="007548AF" w:rsidP="007548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ДСТУ- 7687:2015 «Паливо дизельне Євро.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7548AF" w:rsidRDefault="007548AF" w:rsidP="007548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7548AF" w:rsidRPr="007548AF" w:rsidRDefault="007548AF" w:rsidP="007548AF">
      <w:pPr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Можливість використання протягом всіх сезонів (зимовий і літній види)</w:t>
      </w:r>
      <w:r w:rsidRPr="007548A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77528" w:rsidRDefault="00077528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Якісні та технічні характеристики обумовлені вимогами до експлуатації транспортних засобів Підприємства, а саме сервісною книжкою транспортного засобу, рекомендаціями заводу-виробника ТЗ, а також вимогами ДСТУ, технічного регламенту щодо вимог до ПММ.</w:t>
      </w:r>
    </w:p>
    <w:p w:rsidR="00154DD1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154DD1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154DD1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154DD1" w:rsidRPr="00154DD1" w:rsidRDefault="00154DD1" w:rsidP="00154DD1">
      <w:pPr>
        <w:jc w:val="center"/>
        <w:rPr>
          <w:rStyle w:val="boldFontStyle"/>
          <w:rFonts w:ascii="Times New Roman" w:hAnsi="Times New Roman" w:cs="Times New Roman"/>
          <w:b w:val="0"/>
        </w:rPr>
      </w:pPr>
      <w:r w:rsidRPr="00154DD1">
        <w:rPr>
          <w:rStyle w:val="boldFontStyle"/>
          <w:rFonts w:ascii="Times New Roman" w:hAnsi="Times New Roman" w:cs="Times New Roman"/>
          <w:b w:val="0"/>
        </w:rPr>
        <w:lastRenderedPageBreak/>
        <w:t>ТЕХНІЧНА СПЕЦИФІКАЦІЯ</w:t>
      </w:r>
    </w:p>
    <w:p w:rsidR="00154DD1" w:rsidRPr="008205F2" w:rsidRDefault="00154DD1" w:rsidP="00154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5F2">
        <w:rPr>
          <w:rStyle w:val="boldFontStyle"/>
          <w:rFonts w:ascii="Times New Roman" w:hAnsi="Times New Roman" w:cs="Times New Roman"/>
        </w:rPr>
        <w:t>Специфікація на товар / послугу (Бензин А-95, бензин А-92)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200157" w:rsidRDefault="00154DD1" w:rsidP="00200157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154DD1" w:rsidRPr="00200157" w:rsidRDefault="00154DD1" w:rsidP="00200157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Бензин автомобільний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200157" w:rsidRDefault="00154DD1" w:rsidP="00F5577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Деталізований CPV код (у т</w:t>
            </w:r>
            <w:r w:rsid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ому числі</w:t>
            </w:r>
            <w:bookmarkStart w:id="0" w:name="_GoBack"/>
            <w:bookmarkEnd w:id="0"/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154DD1" w:rsidRPr="00200157" w:rsidRDefault="00154DD1" w:rsidP="00200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09132000-3 - Бензин</w:t>
            </w:r>
          </w:p>
        </w:tc>
      </w:tr>
      <w:tr w:rsidR="00154DD1" w:rsidRPr="008205F2" w:rsidTr="00F55774">
        <w:trPr>
          <w:trHeight w:val="553"/>
        </w:trPr>
        <w:tc>
          <w:tcPr>
            <w:tcW w:w="4000" w:type="dxa"/>
          </w:tcPr>
          <w:p w:rsidR="00154DD1" w:rsidRPr="00200157" w:rsidRDefault="00154DD1" w:rsidP="00200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154DD1" w:rsidRPr="00200157" w:rsidRDefault="00154DD1" w:rsidP="00200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</w:tbl>
    <w:p w:rsidR="00154DD1" w:rsidRPr="008205F2" w:rsidRDefault="00154DD1" w:rsidP="00154DD1">
      <w:pPr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Style w:val="productTable"/>
        <w:tblW w:w="9920" w:type="dxa"/>
        <w:tblInd w:w="0" w:type="dxa"/>
        <w:tblLook w:val="04A0" w:firstRow="1" w:lastRow="0" w:firstColumn="1" w:lastColumn="0" w:noHBand="0" w:noVBand="1"/>
      </w:tblPr>
      <w:tblGrid>
        <w:gridCol w:w="3541"/>
        <w:gridCol w:w="3119"/>
        <w:gridCol w:w="3260"/>
      </w:tblGrid>
      <w:tr w:rsidR="00F55774" w:rsidRPr="00A02C2A" w:rsidTr="00F55774">
        <w:trPr>
          <w:trHeight w:val="510"/>
        </w:trPr>
        <w:tc>
          <w:tcPr>
            <w:tcW w:w="3541" w:type="dxa"/>
          </w:tcPr>
          <w:p w:rsidR="00154DD1" w:rsidRPr="00154DD1" w:rsidRDefault="00154DD1" w:rsidP="00154DD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119" w:type="dxa"/>
          </w:tcPr>
          <w:p w:rsidR="00154DD1" w:rsidRPr="00154DD1" w:rsidRDefault="00154DD1" w:rsidP="00154DD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3260" w:type="dxa"/>
          </w:tcPr>
          <w:p w:rsidR="00154DD1" w:rsidRPr="00154DD1" w:rsidRDefault="00154DD1" w:rsidP="00154DD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F55774" w:rsidRPr="00A02C2A" w:rsidTr="00F55774">
        <w:trPr>
          <w:trHeight w:val="1993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октановим числом</w:t>
            </w:r>
          </w:p>
        </w:tc>
        <w:tc>
          <w:tcPr>
            <w:tcW w:w="3119" w:type="dxa"/>
          </w:tcPr>
          <w:p w:rsidR="00154DD1" w:rsidRPr="008205F2" w:rsidRDefault="00154DD1" w:rsidP="00F55774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А-95 (з октановим числом за дослідним методом не менше ніж 95)</w:t>
            </w:r>
          </w:p>
          <w:p w:rsidR="00154DD1" w:rsidRPr="008205F2" w:rsidRDefault="00154DD1" w:rsidP="00F55774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А-92 (з октановим числом за дослідним методом не менше ніж 92)</w:t>
            </w:r>
          </w:p>
          <w:p w:rsidR="00154DD1" w:rsidRPr="008205F2" w:rsidRDefault="00154DD1" w:rsidP="00F55774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119" w:type="dxa"/>
          </w:tcPr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7687:2015</w:t>
            </w:r>
          </w:p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7688:2015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до безпеки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щодо охорони довкілля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Клас леткості</w:t>
            </w:r>
          </w:p>
        </w:tc>
        <w:tc>
          <w:tcPr>
            <w:tcW w:w="3119" w:type="dxa"/>
          </w:tcPr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D (зимовий)</w:t>
            </w:r>
          </w:p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B (літній)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Маркування та пакування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A02C2A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Зовнішній вигляд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Прозорий та світлий, без механічних домішок і води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A02C2A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вмістом сірки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І (вміст сірки не більше ніж 10 мг/кг)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частина бензолу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1,0 %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297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Густина за температури 15о С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720-775 кг/м3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частка вуглеводнів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18 %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кисню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2,7 %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Об’ємна частка органічних кисневмісних </w:t>
            </w: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сполук</w:t>
            </w:r>
            <w:proofErr w:type="spellEnd"/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3,0 %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від 10-20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Стійкість до окиснення (індукційний період)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≥ 360 хв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свинцю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мг/дм3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Концентрація фактичних смол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мг/100 см3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Випробування на мідній пластинці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Витримує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551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Корозія мідної пластинки (3 год + 5 хв) за температури 50о С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 клас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A02C2A" w:rsidTr="00F55774">
        <w:trPr>
          <w:trHeight w:val="382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Детонаційна стійкість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октанове число за моторним методом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154DD1" w:rsidRPr="008205F2" w:rsidRDefault="00154DD1" w:rsidP="00154DD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54DD1" w:rsidRPr="008205F2" w:rsidRDefault="00154DD1" w:rsidP="00154DD1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205F2">
        <w:rPr>
          <w:rFonts w:ascii="Times New Roman CYR" w:eastAsia="Times New Roman" w:hAnsi="Times New Roman CYR" w:cs="Times New Roman CYR"/>
          <w:b/>
          <w:bCs/>
          <w:lang w:eastAsia="zh-CN"/>
        </w:rPr>
        <w:t>Специфікація на товар / послугу (ДП)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b/>
                <w:bCs/>
                <w:lang w:val="uk-UA" w:eastAsia="zh-CN"/>
              </w:rPr>
              <w:t>Дизельне паливо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Деталізований CPV код (у тому 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ч</w:t>
            </w: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>ислі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09134200-9 - Дизельне паливо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Опис предмету закупівлі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Сфера застосування предмету закупівлі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154DD1" w:rsidRPr="008205F2" w:rsidRDefault="00154DD1" w:rsidP="00154DD1">
      <w:pPr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3544"/>
        <w:gridCol w:w="2693"/>
      </w:tblGrid>
      <w:tr w:rsidR="00154DD1" w:rsidRPr="00A02C2A" w:rsidTr="00F55774">
        <w:trPr>
          <w:trHeight w:val="80"/>
        </w:trPr>
        <w:tc>
          <w:tcPr>
            <w:tcW w:w="3683" w:type="dxa"/>
          </w:tcPr>
          <w:p w:rsidR="00154DD1" w:rsidRPr="00F55774" w:rsidRDefault="00154DD1" w:rsidP="00154D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2693" w:type="dxa"/>
          </w:tcPr>
          <w:p w:rsidR="00154DD1" w:rsidRPr="00F55774" w:rsidRDefault="00154DD1" w:rsidP="00154D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4840:2007. Паливо дизельне підвищеної якості. Технічні умови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сірки  мг/кг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більше 10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Зольність, не більше, % (мас.)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0,01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Кінематична в’язкість при температурі 40 °С, мм2/с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межах 2,00-4,50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Цетановий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індекс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46,0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Цетанове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число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51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Щільність  при температурі °С, кг/м3, у межах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820 -845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по 5 або 10 літрів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води, не більше ніж, мг/кг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Температура спалаху в закритому тиглі, не нижче, °С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механічних домішок чи осаду, не більше ніж, мг/кг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Об'ємна частка метилових ефірів жирних кислот, не більше ніж, %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поліциклічних ароматичних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</w:t>
            </w: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вуглеводнів, не більше ніж, %</w:t>
            </w:r>
          </w:p>
        </w:tc>
        <w:tc>
          <w:tcPr>
            <w:tcW w:w="3544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11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154DD1" w:rsidRPr="00077528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ED5E3D" w:rsidRPr="002C2D8B" w:rsidRDefault="00ED5E3D" w:rsidP="00ED5E3D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ED5E3D" w:rsidRPr="008B5AE5" w:rsidRDefault="00ED5E3D" w:rsidP="007548AF">
      <w:pPr>
        <w:tabs>
          <w:tab w:val="left" w:pos="851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ED5E3D">
        <w:rPr>
          <w:rFonts w:ascii="Times New Roman" w:hAnsi="Times New Roman"/>
          <w:sz w:val="28"/>
          <w:szCs w:val="28"/>
        </w:rPr>
        <w:t>09130000-9 Нафта і дистиляти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ED5E3D" w:rsidRDefault="00ED5E3D" w:rsidP="00ED5E3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3D" w:rsidRDefault="00ED5E3D" w:rsidP="00ED5E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353E" w:rsidRPr="00ED5E3D" w:rsidRDefault="00ED5E3D" w:rsidP="00ED5E3D">
      <w:pPr>
        <w:spacing w:after="0" w:line="240" w:lineRule="auto"/>
        <w:ind w:firstLine="426"/>
        <w:jc w:val="both"/>
        <w:rPr>
          <w:sz w:val="28"/>
          <w:szCs w:val="28"/>
        </w:rPr>
      </w:pPr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Розрахунок очікуваної вартості обумовлений статистичними даними про середньомісячне використання ПММ. При цьому на підставі отриманих даних з відкритих джерел мереж 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автозаправочних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 станцій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Okko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», «WOG» та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Amic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 із зазначенням діючих цін на неетильований бензин та дизельне паливо було зроблено розрахунок очікуваної вартості.</w:t>
      </w:r>
    </w:p>
    <w:sectPr w:rsidR="001F353E" w:rsidRPr="00ED5E3D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D"/>
    <w:rsid w:val="00077528"/>
    <w:rsid w:val="000A551D"/>
    <w:rsid w:val="000D25E1"/>
    <w:rsid w:val="00127BFD"/>
    <w:rsid w:val="00154DD1"/>
    <w:rsid w:val="00200157"/>
    <w:rsid w:val="002D1FFA"/>
    <w:rsid w:val="00492C4F"/>
    <w:rsid w:val="004E0218"/>
    <w:rsid w:val="00583B44"/>
    <w:rsid w:val="00604131"/>
    <w:rsid w:val="007548AF"/>
    <w:rsid w:val="007F4F2B"/>
    <w:rsid w:val="00877CC1"/>
    <w:rsid w:val="00924C86"/>
    <w:rsid w:val="00B1079E"/>
    <w:rsid w:val="00E4428F"/>
    <w:rsid w:val="00ED5E3D"/>
    <w:rsid w:val="00F55774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BC15"/>
  <w15:chartTrackingRefBased/>
  <w15:docId w15:val="{A4734305-D438-420C-9A75-A73B2C0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3D"/>
    <w:pPr>
      <w:ind w:left="720"/>
      <w:contextualSpacing/>
    </w:pPr>
  </w:style>
  <w:style w:type="character" w:customStyle="1" w:styleId="boldFontStyle">
    <w:name w:val="boldFontStyle"/>
    <w:rsid w:val="00154DD1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154DD1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2</cp:revision>
  <dcterms:created xsi:type="dcterms:W3CDTF">2021-03-18T12:55:00Z</dcterms:created>
  <dcterms:modified xsi:type="dcterms:W3CDTF">2021-03-18T14:03:00Z</dcterms:modified>
</cp:coreProperties>
</file>