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CE" w:rsidRPr="008B5AE5" w:rsidRDefault="008C01CE" w:rsidP="008C01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5AE5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:rsidR="008C01CE" w:rsidRPr="008B5AE5" w:rsidRDefault="008C01CE" w:rsidP="008C01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AE5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8C01CE" w:rsidRPr="008B5AE5" w:rsidRDefault="008C01CE" w:rsidP="008C0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AE5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8B5A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5AE5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8B5AE5"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8C01CE" w:rsidRPr="008B5AE5" w:rsidRDefault="008C01CE" w:rsidP="008C01CE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01CE" w:rsidRPr="008B5AE5" w:rsidRDefault="008C01CE" w:rsidP="008C01C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</w:t>
      </w:r>
    </w:p>
    <w:p w:rsidR="008C01CE" w:rsidRPr="008B5AE5" w:rsidRDefault="008C01CE" w:rsidP="008C01C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C2E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Національний центр управління та випробувань космічних засобів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01CE" w:rsidRPr="008B5AE5" w:rsidRDefault="008C01CE" w:rsidP="008C01C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C2E15">
        <w:rPr>
          <w:rFonts w:ascii="Times New Roman" w:eastAsia="Times New Roman" w:hAnsi="Times New Roman" w:cs="Times New Roman"/>
          <w:sz w:val="28"/>
          <w:szCs w:val="28"/>
          <w:lang w:eastAsia="ru-RU"/>
        </w:rPr>
        <w:t>01010 вул. Московська, 8, м. Київ;</w:t>
      </w:r>
    </w:p>
    <w:p w:rsidR="008C01CE" w:rsidRDefault="008C01CE" w:rsidP="008C01C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 w:rsidRPr="00EC2E15">
        <w:rPr>
          <w:rFonts w:ascii="Times New Roman" w:eastAsia="Times New Roman" w:hAnsi="Times New Roman" w:cs="Times New Roman"/>
          <w:sz w:val="28"/>
          <w:szCs w:val="28"/>
          <w:lang w:eastAsia="ru-RU"/>
        </w:rPr>
        <w:t>24507442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01CE" w:rsidRPr="008B5AE5" w:rsidRDefault="008C01CE" w:rsidP="008C01C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C01CE" w:rsidRPr="008B5AE5" w:rsidRDefault="008C01CE" w:rsidP="008C01C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аявності):</w:t>
      </w:r>
    </w:p>
    <w:p w:rsidR="00485148" w:rsidRPr="00485148" w:rsidRDefault="00485148" w:rsidP="0048514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5148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ДКР «Удосконалення наземного інформаційного комплексу. Створення суміщеної станції S/X – діапазонів на базі антенної системи РС-11М. Реалізація режиму </w:t>
      </w:r>
      <w:proofErr w:type="spellStart"/>
      <w:r w:rsidRPr="00485148">
        <w:rPr>
          <w:rFonts w:ascii="Times New Roman" w:eastAsia="SimSun" w:hAnsi="Times New Roman" w:cs="Times New Roman"/>
          <w:sz w:val="28"/>
          <w:szCs w:val="28"/>
          <w:lang w:eastAsia="uk-UA"/>
        </w:rPr>
        <w:t>автосупроводу</w:t>
      </w:r>
      <w:proofErr w:type="spellEnd"/>
      <w:r w:rsidRPr="00485148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КА», </w:t>
      </w:r>
      <w:r w:rsidRPr="00485148">
        <w:rPr>
          <w:rFonts w:ascii="Times New Roman" w:eastAsia="SimSun" w:hAnsi="Times New Roman" w:cs="Times New Roman"/>
          <w:color w:val="000000"/>
          <w:sz w:val="26"/>
          <w:szCs w:val="26"/>
          <w:lang w:eastAsia="uk-UA"/>
        </w:rPr>
        <w:t>шифр «КУБ-Надія-</w:t>
      </w:r>
      <w:proofErr w:type="spellStart"/>
      <w:r w:rsidRPr="00485148">
        <w:rPr>
          <w:rFonts w:ascii="Times New Roman" w:eastAsia="SimSun" w:hAnsi="Times New Roman" w:cs="Times New Roman"/>
          <w:color w:val="000000"/>
          <w:sz w:val="26"/>
          <w:szCs w:val="26"/>
          <w:lang w:eastAsia="uk-UA"/>
        </w:rPr>
        <w:t>Автосупровід</w:t>
      </w:r>
      <w:proofErr w:type="spellEnd"/>
      <w:r w:rsidRPr="00485148">
        <w:rPr>
          <w:rFonts w:ascii="Times New Roman" w:eastAsia="SimSun" w:hAnsi="Times New Roman" w:cs="Times New Roman"/>
          <w:color w:val="000000"/>
          <w:sz w:val="26"/>
          <w:szCs w:val="26"/>
          <w:lang w:eastAsia="uk-UA"/>
        </w:rPr>
        <w:t>»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uk-UA"/>
        </w:rPr>
        <w:t>,</w:t>
      </w:r>
      <w:r w:rsidRPr="00485148">
        <w:rPr>
          <w:rFonts w:ascii="Times New Roman" w:hAnsi="Times New Roman"/>
          <w:sz w:val="28"/>
          <w:szCs w:val="28"/>
        </w:rPr>
        <w:t xml:space="preserve"> відповідно до наказу МЕРТУ №1082 від 11.06.2020 визначення предмета закупівлі товару за ЄЗС, що найбільше відповідає назві номенклатурної позиції предмета закупівлі </w:t>
      </w:r>
      <w:r>
        <w:rPr>
          <w:rFonts w:ascii="Times New Roman" w:hAnsi="Times New Roman"/>
          <w:sz w:val="28"/>
          <w:szCs w:val="28"/>
        </w:rPr>
        <w:t xml:space="preserve">-                   </w:t>
      </w:r>
      <w:r w:rsidRPr="00485148">
        <w:rPr>
          <w:rFonts w:ascii="Times New Roman" w:hAnsi="Times New Roman"/>
          <w:sz w:val="28"/>
          <w:szCs w:val="28"/>
        </w:rPr>
        <w:t xml:space="preserve">ДК 021:2015 73300000-5 Проектування та виконання НДДКР; </w:t>
      </w:r>
      <w:r>
        <w:rPr>
          <w:rFonts w:ascii="Times New Roman" w:hAnsi="Times New Roman"/>
          <w:sz w:val="28"/>
          <w:szCs w:val="28"/>
        </w:rPr>
        <w:t>(</w:t>
      </w:r>
      <w:r w:rsidRPr="00485148">
        <w:rPr>
          <w:rFonts w:ascii="Times New Roman" w:hAnsi="Times New Roman"/>
          <w:sz w:val="28"/>
          <w:szCs w:val="28"/>
        </w:rPr>
        <w:t>ДК 015-97 015-97 – I.2 12 – Дослідження та розробки в галузі приладобудування та електроніки)</w:t>
      </w:r>
    </w:p>
    <w:p w:rsidR="008C01CE" w:rsidRDefault="008C01CE" w:rsidP="008C01CE">
      <w:p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Ідентифікатор закупівлі:</w:t>
      </w:r>
    </w:p>
    <w:p w:rsidR="008C01CE" w:rsidRPr="00F947F1" w:rsidRDefault="008C01CE" w:rsidP="008C01CE">
      <w:pPr>
        <w:tabs>
          <w:tab w:val="left" w:pos="851"/>
        </w:tabs>
        <w:spacing w:before="120" w:after="0" w:line="24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181">
        <w:rPr>
          <w:rFonts w:ascii="Times New Roman" w:eastAsia="Calibri" w:hAnsi="Times New Roman" w:cs="Times New Roman"/>
          <w:sz w:val="28"/>
          <w:szCs w:val="28"/>
        </w:rPr>
        <w:t>UA-2021-0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7A6181">
        <w:rPr>
          <w:rFonts w:ascii="Times New Roman" w:eastAsia="Calibri" w:hAnsi="Times New Roman" w:cs="Times New Roman"/>
          <w:sz w:val="28"/>
          <w:szCs w:val="28"/>
        </w:rPr>
        <w:t>-</w:t>
      </w:r>
      <w:r w:rsidR="00485148">
        <w:rPr>
          <w:rFonts w:ascii="Times New Roman" w:eastAsia="Calibri" w:hAnsi="Times New Roman" w:cs="Times New Roman"/>
          <w:sz w:val="28"/>
          <w:szCs w:val="28"/>
        </w:rPr>
        <w:t>19</w:t>
      </w:r>
      <w:r w:rsidRPr="007A6181">
        <w:rPr>
          <w:rFonts w:ascii="Times New Roman" w:eastAsia="Calibri" w:hAnsi="Times New Roman" w:cs="Times New Roman"/>
          <w:sz w:val="28"/>
          <w:szCs w:val="28"/>
        </w:rPr>
        <w:t>-00</w:t>
      </w:r>
      <w:r w:rsidR="0005399E">
        <w:rPr>
          <w:rFonts w:ascii="Times New Roman" w:eastAsia="Calibri" w:hAnsi="Times New Roman" w:cs="Times New Roman"/>
          <w:sz w:val="28"/>
          <w:szCs w:val="28"/>
        </w:rPr>
        <w:t>3157</w:t>
      </w:r>
      <w:r w:rsidRPr="007A6181">
        <w:rPr>
          <w:rFonts w:ascii="Times New Roman" w:eastAsia="Calibri" w:hAnsi="Times New Roman" w:cs="Times New Roman"/>
          <w:sz w:val="28"/>
          <w:szCs w:val="28"/>
        </w:rPr>
        <w:t>-</w:t>
      </w:r>
      <w:r w:rsidR="0005399E">
        <w:rPr>
          <w:rFonts w:ascii="Times New Roman" w:eastAsia="Calibri" w:hAnsi="Times New Roman" w:cs="Times New Roman"/>
          <w:sz w:val="28"/>
          <w:szCs w:val="28"/>
        </w:rPr>
        <w:t>с</w:t>
      </w:r>
    </w:p>
    <w:p w:rsidR="008C01CE" w:rsidRPr="008B5AE5" w:rsidRDefault="008C01CE" w:rsidP="008C01CE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0F04F3" w:rsidRPr="000F04F3" w:rsidRDefault="008C01CE" w:rsidP="000F04F3">
      <w:pPr>
        <w:widowControl w:val="0"/>
        <w:tabs>
          <w:tab w:val="left" w:pos="1134"/>
          <w:tab w:val="left" w:pos="1328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 w:rsidRPr="000F04F3">
        <w:rPr>
          <w:rFonts w:ascii="Times New Roman" w:hAnsi="Times New Roman" w:cs="Times New Roman"/>
          <w:sz w:val="28"/>
          <w:szCs w:val="28"/>
        </w:rPr>
        <w:t xml:space="preserve">Мета ДКР: </w:t>
      </w:r>
      <w:r w:rsidR="000F04F3" w:rsidRPr="000F04F3">
        <w:rPr>
          <w:rFonts w:ascii="Times New Roman" w:hAnsi="Times New Roman" w:cs="Times New Roman"/>
          <w:sz w:val="28"/>
          <w:szCs w:val="20"/>
          <w:lang w:eastAsia="ru-RU"/>
        </w:rPr>
        <w:t xml:space="preserve">Метою виконання ДКР є </w:t>
      </w:r>
      <w:r w:rsidR="000F04F3" w:rsidRPr="000F04F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</w:t>
      </w:r>
      <w:r w:rsidR="000F04F3" w:rsidRPr="000F04F3">
        <w:rPr>
          <w:rFonts w:ascii="Times New Roman" w:hAnsi="Times New Roman" w:cs="Times New Roman"/>
          <w:sz w:val="28"/>
          <w:szCs w:val="28"/>
          <w:lang w:eastAsia="ru-RU"/>
        </w:rPr>
        <w:t xml:space="preserve">еалізація режиму </w:t>
      </w:r>
      <w:proofErr w:type="spellStart"/>
      <w:r w:rsidR="000F04F3" w:rsidRPr="000F04F3">
        <w:rPr>
          <w:rFonts w:ascii="Times New Roman" w:hAnsi="Times New Roman" w:cs="Times New Roman"/>
          <w:sz w:val="28"/>
          <w:szCs w:val="28"/>
          <w:lang w:eastAsia="ru-RU"/>
        </w:rPr>
        <w:t>автосупроводу</w:t>
      </w:r>
      <w:proofErr w:type="spellEnd"/>
      <w:r w:rsidR="000F04F3" w:rsidRPr="000F04F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космічних апаратів (КА) ДЗЗ </w:t>
      </w:r>
      <w:r w:rsidR="000F04F3" w:rsidRPr="000F04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0F04F3" w:rsidRPr="000F04F3">
        <w:rPr>
          <w:rFonts w:ascii="Times New Roman" w:hAnsi="Times New Roman" w:cs="Times New Roman"/>
          <w:sz w:val="28"/>
          <w:szCs w:val="28"/>
          <w:lang w:eastAsia="ru-RU"/>
        </w:rPr>
        <w:t>наземній станції управління та прийому даних ДЗЗ (НСУПД-2), що знаходиться в</w:t>
      </w:r>
      <w:r w:rsidR="000F04F3" w:rsidRPr="000F04F3">
        <w:rPr>
          <w:rFonts w:ascii="Times New Roman" w:hAnsi="Times New Roman" w:cs="Times New Roman"/>
          <w:sz w:val="28"/>
          <w:szCs w:val="20"/>
          <w:lang w:eastAsia="ru-RU"/>
        </w:rPr>
        <w:t xml:space="preserve"> ЦПОСІ та КНП (в с. </w:t>
      </w:r>
      <w:proofErr w:type="spellStart"/>
      <w:r w:rsidR="000F04F3" w:rsidRPr="000F04F3">
        <w:rPr>
          <w:rFonts w:ascii="Times New Roman" w:hAnsi="Times New Roman" w:cs="Times New Roman"/>
          <w:sz w:val="28"/>
          <w:szCs w:val="20"/>
          <w:lang w:eastAsia="ru-RU"/>
        </w:rPr>
        <w:t>Залісці</w:t>
      </w:r>
      <w:proofErr w:type="spellEnd"/>
      <w:r w:rsidR="000F04F3" w:rsidRPr="000F04F3">
        <w:rPr>
          <w:rFonts w:ascii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="000F04F3" w:rsidRPr="000F04F3">
        <w:rPr>
          <w:rFonts w:ascii="Times New Roman" w:hAnsi="Times New Roman" w:cs="Times New Roman"/>
          <w:sz w:val="28"/>
          <w:szCs w:val="20"/>
          <w:lang w:eastAsia="ru-RU"/>
        </w:rPr>
        <w:t>Дунаєвецького</w:t>
      </w:r>
      <w:proofErr w:type="spellEnd"/>
      <w:r w:rsidR="000F04F3" w:rsidRPr="000F04F3">
        <w:rPr>
          <w:rFonts w:ascii="Times New Roman" w:hAnsi="Times New Roman" w:cs="Times New Roman"/>
          <w:sz w:val="28"/>
          <w:szCs w:val="20"/>
          <w:lang w:eastAsia="ru-RU"/>
        </w:rPr>
        <w:t xml:space="preserve"> району Хмельницької області) для підвищення надійності приймання інформації ДЗЗ з КА.</w:t>
      </w:r>
    </w:p>
    <w:p w:rsidR="000F04F3" w:rsidRDefault="000F04F3" w:rsidP="000F04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 w:rsidRPr="000F04F3">
        <w:rPr>
          <w:rFonts w:ascii="Times New Roman" w:hAnsi="Times New Roman" w:cs="Times New Roman"/>
          <w:sz w:val="28"/>
          <w:szCs w:val="20"/>
          <w:lang w:eastAsia="ru-RU"/>
        </w:rPr>
        <w:t>Призначення продукції: забезпечення надійного прийому інформації від сучасних та перспективних вітчизняних та іноземних космічних апаратів, які функціонують на орбітах з висотою 300-</w:t>
      </w:r>
      <w:smartTag w:uri="urn:schemas-microsoft-com:office:smarttags" w:element="metricconverter">
        <w:smartTagPr>
          <w:attr w:name="ProductID" w:val="800 км"/>
        </w:smartTagPr>
        <w:r w:rsidRPr="000F04F3">
          <w:rPr>
            <w:rFonts w:ascii="Times New Roman" w:hAnsi="Times New Roman" w:cs="Times New Roman"/>
            <w:sz w:val="28"/>
            <w:szCs w:val="20"/>
            <w:lang w:eastAsia="ru-RU"/>
          </w:rPr>
          <w:t>800 км</w:t>
        </w:r>
      </w:smartTag>
      <w:r w:rsidRPr="000F04F3">
        <w:rPr>
          <w:rFonts w:ascii="Times New Roman" w:hAnsi="Times New Roman" w:cs="Times New Roman"/>
          <w:sz w:val="28"/>
          <w:szCs w:val="20"/>
          <w:lang w:eastAsia="ru-RU"/>
        </w:rPr>
        <w:t>, при неточних даних цілевказівок наведення</w:t>
      </w:r>
      <w:r w:rsidRPr="000F04F3">
        <w:rPr>
          <w:rFonts w:ascii="Times New Roman" w:hAnsi="Times New Roman" w:cs="Times New Roman"/>
          <w:sz w:val="28"/>
          <w:szCs w:val="28"/>
          <w:lang w:eastAsia="ru-RU"/>
        </w:rPr>
        <w:t xml:space="preserve"> або похибках наведення антенної системи</w:t>
      </w:r>
      <w:r w:rsidRPr="000F04F3">
        <w:rPr>
          <w:rFonts w:ascii="Times New Roman" w:hAnsi="Times New Roman" w:cs="Times New Roman"/>
          <w:sz w:val="28"/>
          <w:szCs w:val="20"/>
          <w:lang w:eastAsia="ru-RU"/>
        </w:rPr>
        <w:t>.</w:t>
      </w:r>
    </w:p>
    <w:p w:rsidR="000F04F3" w:rsidRPr="000F04F3" w:rsidRDefault="000F04F3" w:rsidP="000F04F3">
      <w:pPr>
        <w:widowControl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 w:rsidRPr="000F04F3">
        <w:rPr>
          <w:rFonts w:ascii="Times New Roman" w:hAnsi="Times New Roman" w:cs="Times New Roman"/>
          <w:sz w:val="28"/>
          <w:szCs w:val="20"/>
          <w:lang w:eastAsia="ru-RU"/>
        </w:rPr>
        <w:t xml:space="preserve">Режим </w:t>
      </w:r>
      <w:proofErr w:type="spellStart"/>
      <w:r w:rsidRPr="000F04F3">
        <w:rPr>
          <w:rFonts w:ascii="Times New Roman" w:hAnsi="Times New Roman" w:cs="Times New Roman"/>
          <w:sz w:val="28"/>
          <w:szCs w:val="20"/>
          <w:lang w:eastAsia="ru-RU"/>
        </w:rPr>
        <w:t>автосупроводу</w:t>
      </w:r>
      <w:proofErr w:type="spellEnd"/>
      <w:r w:rsidRPr="000F04F3">
        <w:rPr>
          <w:rFonts w:ascii="Times New Roman" w:hAnsi="Times New Roman" w:cs="Times New Roman"/>
          <w:sz w:val="28"/>
          <w:szCs w:val="20"/>
          <w:lang w:eastAsia="ru-RU"/>
        </w:rPr>
        <w:t xml:space="preserve"> КА ДЗЗ в X-діапазоні на наземній станції управління та прийому даних ДЗЗ НСУПД-2 повинен бути реалізований </w:t>
      </w:r>
      <w:proofErr w:type="spellStart"/>
      <w:r w:rsidRPr="000F04F3">
        <w:rPr>
          <w:rFonts w:ascii="Times New Roman" w:hAnsi="Times New Roman" w:cs="Times New Roman"/>
          <w:sz w:val="28"/>
          <w:szCs w:val="28"/>
          <w:lang w:eastAsia="ru-RU"/>
        </w:rPr>
        <w:t>моноімпульсним</w:t>
      </w:r>
      <w:proofErr w:type="spellEnd"/>
      <w:r w:rsidRPr="000F04F3">
        <w:rPr>
          <w:rFonts w:ascii="Times New Roman" w:hAnsi="Times New Roman" w:cs="Times New Roman"/>
          <w:sz w:val="28"/>
          <w:szCs w:val="28"/>
          <w:lang w:eastAsia="ru-RU"/>
        </w:rPr>
        <w:t xml:space="preserve"> методом</w:t>
      </w:r>
      <w:r w:rsidRPr="000F04F3">
        <w:rPr>
          <w:rFonts w:ascii="Times New Roman" w:hAnsi="Times New Roman" w:cs="Times New Roman"/>
          <w:sz w:val="28"/>
          <w:szCs w:val="20"/>
          <w:lang w:eastAsia="ru-RU"/>
        </w:rPr>
        <w:t xml:space="preserve"> на базі існуючої антенної системи (АС) </w:t>
      </w:r>
      <w:r w:rsidRPr="000F04F3">
        <w:rPr>
          <w:rFonts w:ascii="Times New Roman" w:hAnsi="Times New Roman" w:cs="Times New Roman"/>
          <w:sz w:val="28"/>
          <w:szCs w:val="28"/>
          <w:lang w:eastAsia="ru-RU"/>
        </w:rPr>
        <w:t xml:space="preserve">РС-11М із використанням </w:t>
      </w:r>
      <w:proofErr w:type="spellStart"/>
      <w:r w:rsidRPr="000F04F3">
        <w:rPr>
          <w:rFonts w:ascii="Times New Roman" w:hAnsi="Times New Roman" w:cs="Times New Roman"/>
          <w:sz w:val="28"/>
          <w:szCs w:val="28"/>
          <w:lang w:eastAsia="ru-RU"/>
        </w:rPr>
        <w:t>моноімпульсної</w:t>
      </w:r>
      <w:proofErr w:type="spellEnd"/>
      <w:r w:rsidRPr="000F04F3">
        <w:rPr>
          <w:rFonts w:ascii="Times New Roman" w:hAnsi="Times New Roman" w:cs="Times New Roman"/>
          <w:sz w:val="28"/>
          <w:szCs w:val="28"/>
          <w:lang w:eastAsia="ru-RU"/>
        </w:rPr>
        <w:t xml:space="preserve"> системи в Х-діапазоні, відповідно до структурної </w:t>
      </w:r>
      <w:r w:rsidRPr="000F04F3">
        <w:rPr>
          <w:rFonts w:ascii="Times New Roman" w:hAnsi="Times New Roman" w:cs="Times New Roman"/>
          <w:sz w:val="28"/>
          <w:szCs w:val="20"/>
          <w:lang w:eastAsia="ru-RU"/>
        </w:rPr>
        <w:t>схеми (рис.1).</w:t>
      </w:r>
    </w:p>
    <w:p w:rsidR="000F04F3" w:rsidRPr="000F04F3" w:rsidRDefault="000F04F3" w:rsidP="000F04F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</w:p>
    <w:p w:rsidR="000F04F3" w:rsidRPr="000F04F3" w:rsidRDefault="000F04F3" w:rsidP="000F04F3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0"/>
          <w:szCs w:val="20"/>
          <w:lang w:eastAsia="ru-RU"/>
        </w:rPr>
      </w:pPr>
      <w:r w:rsidRPr="000F04F3">
        <w:rPr>
          <w:rFonts w:ascii="Times New Roman" w:hAnsi="Times New Roman" w:cs="Times New Roman"/>
          <w:noProof/>
          <w:snapToGrid w:val="0"/>
          <w:sz w:val="20"/>
          <w:szCs w:val="20"/>
          <w:lang w:eastAsia="uk-UA"/>
        </w:rPr>
        <w:lastRenderedPageBreak/>
        <w:drawing>
          <wp:inline distT="0" distB="0" distL="0" distR="0">
            <wp:extent cx="5791200" cy="3133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5" r="13148" b="4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F3" w:rsidRPr="00486E07" w:rsidRDefault="000F04F3" w:rsidP="000F04F3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486E07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Рис.1. Структурна схема сумарно-різницевого (</w:t>
      </w:r>
      <w:proofErr w:type="spellStart"/>
      <w:r w:rsidRPr="00486E07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моноімпульсного</w:t>
      </w:r>
      <w:proofErr w:type="spellEnd"/>
      <w:r w:rsidRPr="00486E07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) </w:t>
      </w:r>
      <w:proofErr w:type="spellStart"/>
      <w:r w:rsidRPr="00486E07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антенно</w:t>
      </w:r>
      <w:proofErr w:type="spellEnd"/>
      <w:r w:rsidRPr="00486E07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-фідерного пристрою</w:t>
      </w:r>
    </w:p>
    <w:p w:rsidR="000F04F3" w:rsidRPr="00486E07" w:rsidRDefault="000F04F3" w:rsidP="000F04F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04F3" w:rsidRPr="000F04F3" w:rsidRDefault="000F04F3" w:rsidP="000F04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 w:rsidRPr="000F04F3">
        <w:rPr>
          <w:rFonts w:ascii="Times New Roman" w:hAnsi="Times New Roman" w:cs="Times New Roman"/>
          <w:sz w:val="28"/>
          <w:szCs w:val="20"/>
          <w:lang w:eastAsia="ru-RU"/>
        </w:rPr>
        <w:t xml:space="preserve">На виході каналів </w:t>
      </w:r>
      <w:proofErr w:type="spellStart"/>
      <w:r w:rsidRPr="000F04F3">
        <w:rPr>
          <w:rFonts w:ascii="Times New Roman" w:hAnsi="Times New Roman" w:cs="Times New Roman"/>
          <w:sz w:val="28"/>
          <w:szCs w:val="28"/>
          <w:lang w:eastAsia="ru-RU"/>
        </w:rPr>
        <w:t>моно</w:t>
      </w:r>
      <w:proofErr w:type="spellEnd"/>
      <w:r w:rsidRPr="000F04F3">
        <w:rPr>
          <w:rFonts w:ascii="Times New Roman" w:hAnsi="Times New Roman" w:cs="Times New Roman"/>
          <w:sz w:val="28"/>
          <w:szCs w:val="28"/>
          <w:lang w:eastAsia="ru-RU"/>
        </w:rPr>
        <w:t xml:space="preserve"> імпульсного </w:t>
      </w:r>
      <w:proofErr w:type="spellStart"/>
      <w:r w:rsidRPr="000F04F3">
        <w:rPr>
          <w:rFonts w:ascii="Times New Roman" w:hAnsi="Times New Roman" w:cs="Times New Roman"/>
          <w:sz w:val="28"/>
          <w:szCs w:val="28"/>
          <w:lang w:eastAsia="ru-RU"/>
        </w:rPr>
        <w:t>опромінювача</w:t>
      </w:r>
      <w:proofErr w:type="spellEnd"/>
      <w:r w:rsidRPr="000F04F3">
        <w:rPr>
          <w:rFonts w:ascii="Times New Roman" w:hAnsi="Times New Roman" w:cs="Times New Roman"/>
          <w:sz w:val="28"/>
          <w:szCs w:val="20"/>
          <w:lang w:eastAsia="ru-RU"/>
        </w:rPr>
        <w:t xml:space="preserve"> мають бути сумарний сигнал та різницеві сигнали для кожної із осей антени, як показано на рис.2. Програмно-апаратна частина системи керування забезпечує опрацювання сигналів з </w:t>
      </w:r>
      <w:proofErr w:type="spellStart"/>
      <w:r w:rsidRPr="000F04F3">
        <w:rPr>
          <w:rFonts w:ascii="Times New Roman" w:hAnsi="Times New Roman" w:cs="Times New Roman"/>
          <w:sz w:val="28"/>
          <w:szCs w:val="20"/>
          <w:lang w:eastAsia="ru-RU"/>
        </w:rPr>
        <w:t>моно</w:t>
      </w:r>
      <w:proofErr w:type="spellEnd"/>
      <w:r w:rsidRPr="000F04F3">
        <w:rPr>
          <w:rFonts w:ascii="Times New Roman" w:hAnsi="Times New Roman" w:cs="Times New Roman"/>
          <w:sz w:val="28"/>
          <w:szCs w:val="20"/>
          <w:lang w:eastAsia="ru-RU"/>
        </w:rPr>
        <w:t xml:space="preserve"> імпульсного </w:t>
      </w:r>
      <w:proofErr w:type="spellStart"/>
      <w:r w:rsidRPr="000F04F3">
        <w:rPr>
          <w:rFonts w:ascii="Times New Roman" w:hAnsi="Times New Roman" w:cs="Times New Roman"/>
          <w:sz w:val="28"/>
          <w:szCs w:val="20"/>
          <w:lang w:eastAsia="ru-RU"/>
        </w:rPr>
        <w:t>опромінювача</w:t>
      </w:r>
      <w:proofErr w:type="spellEnd"/>
      <w:r w:rsidRPr="000F04F3">
        <w:rPr>
          <w:rFonts w:ascii="Times New Roman" w:hAnsi="Times New Roman" w:cs="Times New Roman"/>
          <w:sz w:val="28"/>
          <w:szCs w:val="20"/>
          <w:lang w:eastAsia="ru-RU"/>
        </w:rPr>
        <w:t>.</w:t>
      </w:r>
    </w:p>
    <w:p w:rsidR="000F04F3" w:rsidRPr="000F04F3" w:rsidRDefault="000F04F3" w:rsidP="000F04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4F3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762250" cy="573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62250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F3" w:rsidRPr="00486E07" w:rsidRDefault="000F04F3" w:rsidP="000F04F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86E07">
        <w:rPr>
          <w:rFonts w:ascii="Times New Roman" w:hAnsi="Times New Roman" w:cs="Times New Roman"/>
          <w:sz w:val="24"/>
          <w:szCs w:val="24"/>
          <w:lang w:eastAsia="ru-RU"/>
        </w:rPr>
        <w:t>Рис. 2. Загальна функціональна схема з етапами опрацювання</w:t>
      </w:r>
    </w:p>
    <w:p w:rsidR="000F04F3" w:rsidRPr="000F04F3" w:rsidRDefault="000F04F3" w:rsidP="000F04F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</w:p>
    <w:p w:rsidR="000F04F3" w:rsidRPr="000F04F3" w:rsidRDefault="000F04F3" w:rsidP="000F04F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04F3">
        <w:rPr>
          <w:rFonts w:ascii="Times New Roman" w:hAnsi="Times New Roman" w:cs="Times New Roman"/>
          <w:sz w:val="28"/>
          <w:szCs w:val="28"/>
          <w:lang w:eastAsia="ru-RU"/>
        </w:rPr>
        <w:t xml:space="preserve">Режим </w:t>
      </w:r>
      <w:proofErr w:type="spellStart"/>
      <w:r w:rsidRPr="000F04F3">
        <w:rPr>
          <w:rFonts w:ascii="Times New Roman" w:hAnsi="Times New Roman" w:cs="Times New Roman"/>
          <w:sz w:val="28"/>
          <w:szCs w:val="28"/>
          <w:lang w:eastAsia="ru-RU"/>
        </w:rPr>
        <w:t>автосупроводу</w:t>
      </w:r>
      <w:proofErr w:type="spellEnd"/>
      <w:r w:rsidRPr="000F04F3">
        <w:rPr>
          <w:rFonts w:ascii="Times New Roman" w:hAnsi="Times New Roman" w:cs="Times New Roman"/>
          <w:sz w:val="28"/>
          <w:szCs w:val="28"/>
          <w:lang w:eastAsia="ru-RU"/>
        </w:rPr>
        <w:t xml:space="preserve"> КА повинен:</w:t>
      </w:r>
    </w:p>
    <w:p w:rsidR="000F04F3" w:rsidRPr="000F04F3" w:rsidRDefault="000F04F3" w:rsidP="000F04F3">
      <w:pPr>
        <w:widowControl w:val="0"/>
        <w:tabs>
          <w:tab w:val="left" w:pos="1134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04F3">
        <w:rPr>
          <w:rFonts w:ascii="Times New Roman" w:hAnsi="Times New Roman" w:cs="Times New Roman"/>
          <w:sz w:val="28"/>
          <w:szCs w:val="28"/>
          <w:lang w:eastAsia="ru-RU"/>
        </w:rPr>
        <w:t>забезпечувати компенсацію (нівелювання) відхилення між електричною віссю антени та напрямком на космічний апарат, що виникає внаслідок неточних цілевказівок, або похибок системи наведення антени, зносу механічних вузлів опорно-поворотного пристрою, в межах діаграми направленості антени;</w:t>
      </w:r>
    </w:p>
    <w:p w:rsidR="000F04F3" w:rsidRPr="000F04F3" w:rsidRDefault="000F04F3" w:rsidP="000F04F3">
      <w:pPr>
        <w:widowControl w:val="0"/>
        <w:tabs>
          <w:tab w:val="left" w:pos="1134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04F3">
        <w:rPr>
          <w:rFonts w:ascii="Times New Roman" w:hAnsi="Times New Roman" w:cs="Times New Roman"/>
          <w:sz w:val="28"/>
          <w:szCs w:val="28"/>
          <w:lang w:eastAsia="ru-RU"/>
        </w:rPr>
        <w:t xml:space="preserve">забезпечувати </w:t>
      </w:r>
      <w:proofErr w:type="spellStart"/>
      <w:r w:rsidRPr="000F04F3">
        <w:rPr>
          <w:rFonts w:ascii="Times New Roman" w:hAnsi="Times New Roman" w:cs="Times New Roman"/>
          <w:sz w:val="28"/>
          <w:szCs w:val="28"/>
          <w:lang w:eastAsia="ru-RU"/>
        </w:rPr>
        <w:t>автопошук</w:t>
      </w:r>
      <w:proofErr w:type="spellEnd"/>
      <w:r w:rsidRPr="000F04F3">
        <w:rPr>
          <w:rFonts w:ascii="Times New Roman" w:hAnsi="Times New Roman" w:cs="Times New Roman"/>
          <w:sz w:val="28"/>
          <w:szCs w:val="28"/>
          <w:lang w:eastAsia="ru-RU"/>
        </w:rPr>
        <w:t xml:space="preserve"> сигналу при проведенні сеансу зв’язку з КА, зміну параметрів сканування під час </w:t>
      </w:r>
      <w:proofErr w:type="spellStart"/>
      <w:r w:rsidRPr="000F04F3">
        <w:rPr>
          <w:rFonts w:ascii="Times New Roman" w:hAnsi="Times New Roman" w:cs="Times New Roman"/>
          <w:sz w:val="28"/>
          <w:szCs w:val="28"/>
          <w:lang w:eastAsia="ru-RU"/>
        </w:rPr>
        <w:t>автопошуку</w:t>
      </w:r>
      <w:proofErr w:type="spellEnd"/>
      <w:r w:rsidRPr="000F04F3">
        <w:rPr>
          <w:rFonts w:ascii="Times New Roman" w:hAnsi="Times New Roman" w:cs="Times New Roman"/>
          <w:sz w:val="28"/>
          <w:szCs w:val="28"/>
          <w:lang w:eastAsia="ru-RU"/>
        </w:rPr>
        <w:t xml:space="preserve">, а також при зриві </w:t>
      </w:r>
      <w:proofErr w:type="spellStart"/>
      <w:r w:rsidRPr="000F04F3">
        <w:rPr>
          <w:rFonts w:ascii="Times New Roman" w:hAnsi="Times New Roman" w:cs="Times New Roman"/>
          <w:sz w:val="28"/>
          <w:szCs w:val="28"/>
          <w:lang w:eastAsia="ru-RU"/>
        </w:rPr>
        <w:t>автосупроводу</w:t>
      </w:r>
      <w:proofErr w:type="spellEnd"/>
      <w:r w:rsidRPr="000F04F3">
        <w:rPr>
          <w:rFonts w:ascii="Times New Roman" w:hAnsi="Times New Roman" w:cs="Times New Roman"/>
          <w:sz w:val="28"/>
          <w:szCs w:val="28"/>
          <w:lang w:eastAsia="ru-RU"/>
        </w:rPr>
        <w:t xml:space="preserve"> - перехід на програмне наведення;</w:t>
      </w:r>
    </w:p>
    <w:p w:rsidR="000F04F3" w:rsidRPr="000F04F3" w:rsidRDefault="000F04F3" w:rsidP="000F04F3">
      <w:pPr>
        <w:widowControl w:val="0"/>
        <w:tabs>
          <w:tab w:val="left" w:pos="1134"/>
          <w:tab w:val="left" w:pos="5400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04F3">
        <w:rPr>
          <w:rFonts w:ascii="Times New Roman" w:hAnsi="Times New Roman" w:cs="Times New Roman"/>
          <w:sz w:val="28"/>
          <w:szCs w:val="28"/>
          <w:lang w:eastAsia="ru-RU"/>
        </w:rPr>
        <w:t>забезпечувати зміни режиму сканування пеленгатора: без сканування, сканування по осі Е1(Е2) та корекції параметрів сканування;</w:t>
      </w:r>
    </w:p>
    <w:p w:rsidR="000F04F3" w:rsidRPr="000F04F3" w:rsidRDefault="000F04F3" w:rsidP="00486E07">
      <w:pPr>
        <w:widowControl w:val="0"/>
        <w:tabs>
          <w:tab w:val="left" w:pos="1134"/>
          <w:tab w:val="left" w:pos="5400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04F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забезпечувати калібрування сектора захоплення пеленгатора.</w:t>
      </w:r>
    </w:p>
    <w:p w:rsidR="000F04F3" w:rsidRPr="000F04F3" w:rsidRDefault="000F04F3" w:rsidP="00486E07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04F3">
        <w:rPr>
          <w:rFonts w:ascii="Times New Roman" w:hAnsi="Times New Roman" w:cs="Times New Roman"/>
          <w:sz w:val="28"/>
          <w:szCs w:val="28"/>
          <w:lang w:eastAsia="ru-RU"/>
        </w:rPr>
        <w:t>Компенсація (нівелювання) відхилення між електричною віссю антени та напрямком на космічний апарат може бути реалізована, як поправка до цілевказівок, або шляхом безпосереднього формування поправок до сигналу управління системи наведення антени.</w:t>
      </w:r>
    </w:p>
    <w:p w:rsidR="000F04F3" w:rsidRPr="000F04F3" w:rsidRDefault="000F04F3" w:rsidP="00486E07">
      <w:pPr>
        <w:widowControl w:val="0"/>
        <w:spacing w:after="0" w:line="240" w:lineRule="auto"/>
        <w:ind w:firstLine="720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0" w:name="_Toc79658300"/>
      <w:r w:rsidRPr="000F04F3">
        <w:rPr>
          <w:rFonts w:ascii="Times New Roman" w:hAnsi="Times New Roman" w:cs="Times New Roman"/>
          <w:bCs/>
          <w:sz w:val="28"/>
          <w:szCs w:val="28"/>
          <w:lang w:eastAsia="ru-RU"/>
        </w:rPr>
        <w:t>Вимоги за призначенням</w:t>
      </w:r>
      <w:bookmarkEnd w:id="0"/>
      <w:r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0F04F3" w:rsidRPr="000F04F3" w:rsidRDefault="000F04F3" w:rsidP="00486E07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F04F3">
        <w:rPr>
          <w:rFonts w:ascii="Times New Roman" w:hAnsi="Times New Roman" w:cs="Times New Roman"/>
          <w:sz w:val="28"/>
          <w:szCs w:val="28"/>
          <w:lang w:eastAsia="ru-RU"/>
        </w:rPr>
        <w:t xml:space="preserve">НСУПД-2 </w:t>
      </w:r>
      <w:r w:rsidRPr="000F04F3">
        <w:rPr>
          <w:rFonts w:ascii="Times New Roman" w:hAnsi="Times New Roman" w:cs="Times New Roman"/>
          <w:sz w:val="28"/>
          <w:szCs w:val="28"/>
          <w:lang w:eastAsia="uk-UA"/>
        </w:rPr>
        <w:t xml:space="preserve">повинна забезпечувати виконання прийому даних корисного навантаження КА, які функціонують на кругових орбітах висотою від 300 до </w:t>
      </w:r>
      <w:smartTag w:uri="urn:schemas-microsoft-com:office:smarttags" w:element="metricconverter">
        <w:smartTagPr>
          <w:attr w:name="ProductID" w:val="800 км"/>
        </w:smartTagPr>
        <w:r w:rsidRPr="000F04F3">
          <w:rPr>
            <w:rFonts w:ascii="Times New Roman" w:hAnsi="Times New Roman" w:cs="Times New Roman"/>
            <w:sz w:val="28"/>
            <w:szCs w:val="28"/>
            <w:lang w:eastAsia="uk-UA"/>
          </w:rPr>
          <w:t>800 км</w:t>
        </w:r>
      </w:smartTag>
      <w:r w:rsidRPr="000F04F3">
        <w:rPr>
          <w:rFonts w:ascii="Times New Roman" w:hAnsi="Times New Roman" w:cs="Times New Roman"/>
          <w:sz w:val="28"/>
          <w:szCs w:val="28"/>
          <w:lang w:eastAsia="uk-UA"/>
        </w:rPr>
        <w:t>, при мінімальному куті місця 5 градусів та будь-якому азимуті.</w:t>
      </w:r>
    </w:p>
    <w:p w:rsidR="000F04F3" w:rsidRPr="000F04F3" w:rsidRDefault="000F04F3" w:rsidP="00486E07">
      <w:pPr>
        <w:tabs>
          <w:tab w:val="left" w:pos="139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uk-UA"/>
        </w:rPr>
      </w:pPr>
      <w:r w:rsidRPr="000F04F3">
        <w:rPr>
          <w:rFonts w:ascii="Times New Roman" w:hAnsi="Times New Roman" w:cs="Times New Roman"/>
          <w:sz w:val="28"/>
          <w:szCs w:val="28"/>
          <w:lang w:eastAsia="ru-RU"/>
        </w:rPr>
        <w:t>НСУПД-2</w:t>
      </w:r>
      <w:r w:rsidRPr="000F04F3">
        <w:rPr>
          <w:rFonts w:ascii="Times New Roman" w:hAnsi="Times New Roman" w:cs="Times New Roman"/>
          <w:sz w:val="28"/>
          <w:szCs w:val="28"/>
          <w:lang w:eastAsia="uk-UA"/>
        </w:rPr>
        <w:t xml:space="preserve"> призначена для:</w:t>
      </w:r>
    </w:p>
    <w:p w:rsidR="000F04F3" w:rsidRPr="000F04F3" w:rsidRDefault="000F04F3" w:rsidP="00486E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F04F3">
        <w:rPr>
          <w:rFonts w:ascii="Times New Roman" w:hAnsi="Times New Roman" w:cs="Times New Roman"/>
          <w:sz w:val="28"/>
          <w:szCs w:val="28"/>
          <w:lang w:eastAsia="uk-UA"/>
        </w:rPr>
        <w:t>прийому та реєстрації даних корисного навантаження КА в X – (в тому числі, іноземних КА ДЗЗ);</w:t>
      </w:r>
    </w:p>
    <w:p w:rsidR="000F04F3" w:rsidRPr="000F04F3" w:rsidRDefault="000F04F3" w:rsidP="00486E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F04F3">
        <w:rPr>
          <w:rFonts w:ascii="Times New Roman" w:hAnsi="Times New Roman" w:cs="Times New Roman"/>
          <w:sz w:val="28"/>
          <w:szCs w:val="28"/>
          <w:lang w:eastAsia="uk-UA"/>
        </w:rPr>
        <w:t>прив’язки наземної шкали часу;</w:t>
      </w:r>
    </w:p>
    <w:p w:rsidR="000F04F3" w:rsidRPr="000F04F3" w:rsidRDefault="000F04F3" w:rsidP="00486E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F04F3">
        <w:rPr>
          <w:rFonts w:ascii="Times New Roman" w:hAnsi="Times New Roman" w:cs="Times New Roman"/>
          <w:sz w:val="28"/>
          <w:szCs w:val="28"/>
          <w:lang w:eastAsia="uk-UA"/>
        </w:rPr>
        <w:t>організації обміну даними з абонентами зі складу наземного комплексу управління (НКУ) та наземного інформаційного комплексу (НІК).</w:t>
      </w:r>
    </w:p>
    <w:p w:rsidR="000F04F3" w:rsidRPr="000F04F3" w:rsidRDefault="000F04F3" w:rsidP="00486E07">
      <w:pPr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F04F3">
        <w:rPr>
          <w:rFonts w:ascii="Times New Roman" w:hAnsi="Times New Roman" w:cs="Times New Roman"/>
          <w:sz w:val="28"/>
          <w:szCs w:val="28"/>
          <w:lang w:eastAsia="ru-RU"/>
        </w:rPr>
        <w:t xml:space="preserve">НСУПД-2 </w:t>
      </w:r>
      <w:r w:rsidRPr="000F04F3">
        <w:rPr>
          <w:rFonts w:ascii="Times New Roman" w:hAnsi="Times New Roman" w:cs="Times New Roman"/>
          <w:sz w:val="28"/>
          <w:szCs w:val="28"/>
          <w:lang w:eastAsia="uk-UA"/>
        </w:rPr>
        <w:t>в X –діапазоні повинна забезпечувати наступні</w:t>
      </w:r>
      <w:r w:rsidR="00486E07">
        <w:rPr>
          <w:rFonts w:ascii="Times New Roman" w:hAnsi="Times New Roman" w:cs="Times New Roman"/>
          <w:sz w:val="28"/>
          <w:szCs w:val="28"/>
          <w:lang w:eastAsia="uk-UA"/>
        </w:rPr>
        <w:t xml:space="preserve"> технічні характеристики (табл. 1</w:t>
      </w:r>
      <w:r w:rsidRPr="000F04F3">
        <w:rPr>
          <w:rFonts w:ascii="Times New Roman" w:hAnsi="Times New Roman" w:cs="Times New Roman"/>
          <w:sz w:val="28"/>
          <w:szCs w:val="28"/>
          <w:lang w:eastAsia="uk-UA"/>
        </w:rPr>
        <w:t>):</w:t>
      </w:r>
    </w:p>
    <w:p w:rsidR="000F04F3" w:rsidRPr="000F04F3" w:rsidRDefault="00486E07" w:rsidP="000F04F3">
      <w:pPr>
        <w:tabs>
          <w:tab w:val="left" w:pos="677"/>
        </w:tabs>
        <w:autoSpaceDE w:val="0"/>
        <w:autoSpaceDN w:val="0"/>
        <w:adjustRightInd w:val="0"/>
        <w:spacing w:after="0" w:line="240" w:lineRule="auto"/>
        <w:ind w:right="282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Таблиця 1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528"/>
        <w:gridCol w:w="3686"/>
      </w:tblGrid>
      <w:tr w:rsidR="000F04F3" w:rsidRPr="000F04F3" w:rsidTr="004F1BA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4F3" w:rsidRPr="00486E07" w:rsidRDefault="000F04F3" w:rsidP="000F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4F3" w:rsidRPr="00486E07" w:rsidRDefault="000F04F3" w:rsidP="000F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Найменування параметру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4F3" w:rsidRPr="00486E07" w:rsidRDefault="000F04F3" w:rsidP="000F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Номінальне значення</w:t>
            </w:r>
          </w:p>
        </w:tc>
      </w:tr>
      <w:tr w:rsidR="000F04F3" w:rsidRPr="000F04F3" w:rsidTr="004F1BA8">
        <w:trPr>
          <w:trHeight w:val="6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4F3" w:rsidRPr="00486E07" w:rsidRDefault="000F04F3" w:rsidP="000F04F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4F3" w:rsidRPr="00486E07" w:rsidRDefault="000F04F3" w:rsidP="000F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Діапазон частот </w:t>
            </w:r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 лінії «космос-</w:t>
            </w:r>
            <w:proofErr w:type="spellStart"/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Земля»в</w:t>
            </w:r>
            <w:proofErr w:type="spellEnd"/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Х-</w:t>
            </w:r>
            <w:proofErr w:type="spellStart"/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діапазоні,</w:t>
            </w:r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ГГц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4F3" w:rsidRPr="00486E07" w:rsidRDefault="000F04F3" w:rsidP="000F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7,700 - 8,500</w:t>
            </w:r>
          </w:p>
        </w:tc>
      </w:tr>
      <w:tr w:rsidR="000F04F3" w:rsidRPr="000F04F3" w:rsidTr="004F1BA8">
        <w:trPr>
          <w:trHeight w:val="6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4F3" w:rsidRPr="00486E07" w:rsidRDefault="000F04F3" w:rsidP="000F04F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4F3" w:rsidRPr="00486E07" w:rsidRDefault="000F04F3" w:rsidP="000F04F3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Діапазон частот, </w:t>
            </w:r>
            <w:proofErr w:type="spellStart"/>
            <w:r w:rsidRPr="00486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ГГц</w:t>
            </w:r>
            <w:proofErr w:type="spellEnd"/>
          </w:p>
          <w:p w:rsidR="000F04F3" w:rsidRPr="00486E07" w:rsidRDefault="000F04F3" w:rsidP="000F04F3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лінія «Земля-космос» </w:t>
            </w:r>
          </w:p>
          <w:p w:rsidR="000F04F3" w:rsidRPr="00486E07" w:rsidRDefault="000F04F3" w:rsidP="000F04F3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лінія «космос -Земля»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4F3" w:rsidRPr="00486E07" w:rsidRDefault="000F04F3" w:rsidP="000F0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04F3" w:rsidRPr="00486E07" w:rsidRDefault="000F04F3" w:rsidP="000F04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2,025 – 2,120</w:t>
            </w:r>
          </w:p>
          <w:p w:rsidR="000F04F3" w:rsidRPr="00486E07" w:rsidRDefault="000F04F3" w:rsidP="000F04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2,200 – 2,300</w:t>
            </w:r>
          </w:p>
        </w:tc>
      </w:tr>
      <w:tr w:rsidR="000F04F3" w:rsidRPr="000F04F3" w:rsidTr="004F1BA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F3" w:rsidRPr="00486E07" w:rsidRDefault="000F04F3" w:rsidP="000F04F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F3" w:rsidRPr="00486E07" w:rsidRDefault="000F04F3" w:rsidP="000F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Кількість каналів прийому даних корисного навантаження: в Х – діапазоні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F3" w:rsidRPr="00486E07" w:rsidRDefault="000F04F3" w:rsidP="000F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не менше  2 </w:t>
            </w:r>
          </w:p>
        </w:tc>
      </w:tr>
      <w:tr w:rsidR="000F04F3" w:rsidRPr="000F04F3" w:rsidTr="004F1BA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F3" w:rsidRPr="00486E07" w:rsidRDefault="000F04F3" w:rsidP="000F04F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F3" w:rsidRPr="00486E07" w:rsidRDefault="000F04F3" w:rsidP="000F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Поляризація сигналу в Х-діапазоні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F3" w:rsidRPr="00486E07" w:rsidRDefault="000F04F3" w:rsidP="000F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кругова права та ліва</w:t>
            </w:r>
          </w:p>
        </w:tc>
      </w:tr>
      <w:tr w:rsidR="000F04F3" w:rsidRPr="000F04F3" w:rsidTr="004F1BA8">
        <w:trPr>
          <w:trHeight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4F3" w:rsidRPr="00486E07" w:rsidRDefault="000F04F3" w:rsidP="000F04F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4F3" w:rsidRPr="00486E07" w:rsidRDefault="000F04F3" w:rsidP="000F04F3">
            <w:pPr>
              <w:autoSpaceDE w:val="0"/>
              <w:autoSpaceDN w:val="0"/>
              <w:adjustRightInd w:val="0"/>
              <w:spacing w:after="0" w:line="240" w:lineRule="auto"/>
              <w:ind w:right="180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Модуляція сигналу: </w:t>
            </w:r>
          </w:p>
          <w:p w:rsidR="000F04F3" w:rsidRPr="00486E07" w:rsidRDefault="000F04F3" w:rsidP="000F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 Х-діапазоні </w:t>
            </w:r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лінії «космос-Земля»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4F3" w:rsidRPr="00486E07" w:rsidRDefault="000F04F3" w:rsidP="000F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BPSK, QPSK, OQPSK, UQPSK, AQPSK, 4D-8PSK-TCM</w:t>
            </w:r>
          </w:p>
        </w:tc>
      </w:tr>
      <w:tr w:rsidR="000F04F3" w:rsidRPr="000F04F3" w:rsidTr="004F1BA8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4F3" w:rsidRPr="00486E07" w:rsidRDefault="000F04F3" w:rsidP="000F04F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4F3" w:rsidRPr="00486E07" w:rsidRDefault="000F04F3" w:rsidP="000F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Швидкість передачі даних в кожному каналі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4F3" w:rsidRPr="00486E07" w:rsidRDefault="000F04F3" w:rsidP="000F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від 5 до 250</w:t>
            </w:r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(у кожному каналі)</w:t>
            </w:r>
          </w:p>
        </w:tc>
      </w:tr>
      <w:tr w:rsidR="000F04F3" w:rsidRPr="000F04F3" w:rsidTr="004F1BA8">
        <w:trPr>
          <w:trHeight w:val="8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F3" w:rsidRPr="00486E07" w:rsidRDefault="000F04F3" w:rsidP="000F04F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F3" w:rsidRPr="00486E07" w:rsidRDefault="000F04F3" w:rsidP="000F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 Х-діапазоні, </w:t>
            </w:r>
            <w:proofErr w:type="spellStart"/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Мsps</w:t>
            </w:r>
            <w:proofErr w:type="spellEnd"/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F3" w:rsidRPr="00486E07" w:rsidRDefault="000F04F3" w:rsidP="000F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F04F3" w:rsidRPr="000F04F3" w:rsidTr="004F1BA8">
        <w:trPr>
          <w:trHeight w:val="6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4F3" w:rsidRPr="00486E07" w:rsidRDefault="000F04F3" w:rsidP="000F04F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4F3" w:rsidRPr="00486E07" w:rsidRDefault="000F04F3" w:rsidP="000F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Добротність станції при куті місця 5° та ясному небі</w:t>
            </w:r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 Х-діапазоні</w:t>
            </w:r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менш, </w:t>
            </w:r>
            <w:proofErr w:type="spellStart"/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дБ</w:t>
            </w:r>
            <w:proofErr w:type="spellEnd"/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04F3" w:rsidRPr="00486E07" w:rsidRDefault="000F04F3" w:rsidP="000F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0F04F3" w:rsidRPr="000F04F3" w:rsidTr="004F1BA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4F3" w:rsidRPr="00486E07" w:rsidRDefault="000F04F3" w:rsidP="000F04F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4F3" w:rsidRPr="00486E07" w:rsidRDefault="000F04F3" w:rsidP="000F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Діаметр параболічного рефлектора антенного</w:t>
            </w:r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пристрою, м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4F3" w:rsidRPr="00486E07" w:rsidRDefault="000F04F3" w:rsidP="000F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0F04F3" w:rsidRPr="00486E07" w:rsidRDefault="000F04F3" w:rsidP="000F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5,5</w:t>
            </w:r>
          </w:p>
        </w:tc>
      </w:tr>
      <w:tr w:rsidR="000F04F3" w:rsidRPr="000F04F3" w:rsidTr="004F1BA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4F3" w:rsidRPr="00486E07" w:rsidRDefault="000F04F3" w:rsidP="000F04F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4F3" w:rsidRPr="00486E07" w:rsidRDefault="000F04F3" w:rsidP="000F04F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Наведення антени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4F3" w:rsidRPr="00486E07" w:rsidRDefault="000F04F3" w:rsidP="000F04F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ручне, програмне,</w:t>
            </w:r>
          </w:p>
          <w:p w:rsidR="000F04F3" w:rsidRPr="00486E07" w:rsidRDefault="000F04F3" w:rsidP="000F04F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програмне з корекцією ЦУ,</w:t>
            </w:r>
          </w:p>
          <w:p w:rsidR="000F04F3" w:rsidRPr="00486E07" w:rsidRDefault="000F04F3" w:rsidP="000F04F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автосупровід</w:t>
            </w:r>
            <w:proofErr w:type="spellEnd"/>
          </w:p>
        </w:tc>
      </w:tr>
      <w:tr w:rsidR="000F04F3" w:rsidRPr="000F04F3" w:rsidTr="004F1BA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4F3" w:rsidRPr="00486E07" w:rsidRDefault="000F04F3" w:rsidP="000F04F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4F3" w:rsidRPr="00486E07" w:rsidRDefault="000F04F3" w:rsidP="000F04F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 похибка наведення АС,</w:t>
            </w:r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не більше</w:t>
            </w:r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кут. хв.,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4F3" w:rsidRPr="00486E07" w:rsidRDefault="000F04F3" w:rsidP="000F04F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F04F3" w:rsidRPr="000F04F3" w:rsidTr="004F1BA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F3" w:rsidRPr="00486E07" w:rsidRDefault="000F04F3" w:rsidP="000F04F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F3" w:rsidRPr="00486E07" w:rsidRDefault="000F04F3" w:rsidP="000F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 тривалість сеансу, хв.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F3" w:rsidRPr="00486E07" w:rsidRDefault="000F04F3" w:rsidP="000F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F04F3" w:rsidRPr="000F04F3" w:rsidTr="004F1BA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F3" w:rsidRPr="00486E07" w:rsidRDefault="000F04F3" w:rsidP="000F04F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F3" w:rsidRPr="00486E07" w:rsidRDefault="000F04F3" w:rsidP="000F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Тип інтерфейсу користувача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F3" w:rsidRPr="00486E07" w:rsidRDefault="000F04F3" w:rsidP="000F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proofErr w:type="spellEnd"/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(1000 Мбіт/с)</w:t>
            </w:r>
          </w:p>
        </w:tc>
      </w:tr>
      <w:tr w:rsidR="000F04F3" w:rsidRPr="000F04F3" w:rsidTr="004F1BA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F3" w:rsidRPr="00486E07" w:rsidRDefault="000F04F3" w:rsidP="000F04F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F3" w:rsidRPr="00486E07" w:rsidRDefault="000F04F3" w:rsidP="000F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 підготовки станції до сеансу, не більше, хв.,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F3" w:rsidRPr="00486E07" w:rsidRDefault="000F04F3" w:rsidP="000F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F04F3" w:rsidRPr="000F04F3" w:rsidTr="004F1BA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F3" w:rsidRPr="00486E07" w:rsidRDefault="000F04F3" w:rsidP="000F04F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F3" w:rsidRPr="00486E07" w:rsidRDefault="000F04F3" w:rsidP="000F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 </w:t>
            </w:r>
            <w:proofErr w:type="spellStart"/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переналаштування</w:t>
            </w:r>
            <w:proofErr w:type="spellEnd"/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станції на інший КА не більше, хв.,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F3" w:rsidRPr="00486E07" w:rsidRDefault="000F04F3" w:rsidP="000F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F04F3" w:rsidRPr="000F04F3" w:rsidTr="004F1BA8">
        <w:trPr>
          <w:trHeight w:val="1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F3" w:rsidRPr="00486E07" w:rsidRDefault="000F04F3" w:rsidP="000F04F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F3" w:rsidRPr="00486E07" w:rsidRDefault="000F04F3" w:rsidP="000F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 споживана потужність, кВт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F3" w:rsidRPr="00486E07" w:rsidRDefault="000F04F3" w:rsidP="000F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F04F3" w:rsidRPr="000F04F3" w:rsidTr="004F1BA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F3" w:rsidRPr="00486E07" w:rsidRDefault="000F04F3" w:rsidP="000F04F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F3" w:rsidRPr="00486E07" w:rsidRDefault="000F04F3" w:rsidP="000F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 маса антенного пристрою, 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F3" w:rsidRPr="00486E07" w:rsidRDefault="000F04F3" w:rsidP="000F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486E07" w:rsidRDefault="00486E07" w:rsidP="00486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F04F3" w:rsidRPr="000F04F3" w:rsidRDefault="000F04F3" w:rsidP="00486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F04F3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НСУПД-2 повинна забезпечувати автоматичний перехід при обслуговуванні з одного на інший КА та входження в зв'язок (з іншими КА) за час не більш 10 хвилин.</w:t>
      </w:r>
    </w:p>
    <w:p w:rsidR="000F04F3" w:rsidRPr="000F04F3" w:rsidRDefault="000F04F3" w:rsidP="00486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F04F3">
        <w:rPr>
          <w:rFonts w:ascii="Times New Roman" w:hAnsi="Times New Roman" w:cs="Times New Roman"/>
          <w:sz w:val="28"/>
          <w:szCs w:val="28"/>
          <w:lang w:eastAsia="uk-UA"/>
        </w:rPr>
        <w:t>Повинна забезпечуватися автоматизована діагностика стану апаратури НСУПД-2.</w:t>
      </w:r>
    </w:p>
    <w:p w:rsidR="000F04F3" w:rsidRPr="000F04F3" w:rsidRDefault="000F04F3" w:rsidP="00486E07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F04F3">
        <w:rPr>
          <w:rFonts w:ascii="Times New Roman" w:hAnsi="Times New Roman" w:cs="Times New Roman"/>
          <w:sz w:val="28"/>
          <w:szCs w:val="28"/>
          <w:lang w:eastAsia="uk-UA"/>
        </w:rPr>
        <w:t>НСУПД-2 повинна забезпечувати проведення не менше 10-ти сеансів зв'язку за добу.</w:t>
      </w:r>
    </w:p>
    <w:p w:rsidR="008C01CE" w:rsidRPr="00344C9E" w:rsidRDefault="008C01CE" w:rsidP="000F04F3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:rsidR="008C01CE" w:rsidRPr="00344C9E" w:rsidRDefault="008C01CE" w:rsidP="008C01CE">
      <w:p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Розмір бюджетного призначення для предмета закупівлі </w:t>
      </w:r>
      <w:r w:rsidRPr="00344C9E">
        <w:rPr>
          <w:rFonts w:ascii="Times New Roman" w:hAnsi="Times New Roman" w:cs="Times New Roman"/>
          <w:sz w:val="28"/>
          <w:szCs w:val="28"/>
          <w:lang w:eastAsia="ru-RU"/>
        </w:rPr>
        <w:t xml:space="preserve">73300000-5 </w:t>
      </w:r>
      <w:r w:rsidRPr="00344C9E">
        <w:rPr>
          <w:rFonts w:ascii="Times New Roman" w:hAnsi="Times New Roman" w:cs="Times New Roman"/>
          <w:bCs/>
          <w:color w:val="000000"/>
          <w:sz w:val="28"/>
          <w:szCs w:val="28"/>
        </w:rPr>
        <w:t>Проектування та виконання НДДКР</w:t>
      </w:r>
      <w:r w:rsidRPr="0034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відповідає розрахунку видатків до кошторису Національного центру управління та випробувань космічних засобів на 2021 рік (загальний фонд) за КПКВК 6381050.</w:t>
      </w:r>
    </w:p>
    <w:p w:rsidR="008C01CE" w:rsidRDefault="008C01CE" w:rsidP="008C01CE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1CE" w:rsidRDefault="008C01CE" w:rsidP="008C01C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</w:t>
      </w:r>
      <w:r w:rsidRPr="00DB4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C01CE" w:rsidRPr="001F5B35" w:rsidRDefault="008C01CE" w:rsidP="008C01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B35">
        <w:rPr>
          <w:rFonts w:ascii="Times New Roman" w:hAnsi="Times New Roman" w:cs="Times New Roman"/>
          <w:sz w:val="28"/>
          <w:szCs w:val="28"/>
          <w:lang w:eastAsia="uk-UA"/>
        </w:rPr>
        <w:t xml:space="preserve">Визначення очікуваної вартості предмета закупівлі виконувалось відповідно до </w:t>
      </w:r>
      <w:r w:rsidRPr="001F5B35">
        <w:rPr>
          <w:rFonts w:ascii="Times New Roman" w:hAnsi="Times New Roman" w:cs="Times New Roman"/>
          <w:sz w:val="28"/>
          <w:szCs w:val="28"/>
        </w:rPr>
        <w:t>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України від 18.02.2020 № 275.</w:t>
      </w:r>
    </w:p>
    <w:p w:rsidR="001F5B35" w:rsidRPr="001F5B35" w:rsidRDefault="001F5B35" w:rsidP="001F5B35">
      <w:pPr>
        <w:pStyle w:val="21"/>
        <w:shd w:val="clear" w:color="auto" w:fill="auto"/>
        <w:ind w:firstLine="709"/>
        <w:jc w:val="both"/>
        <w:rPr>
          <w:rStyle w:val="20"/>
          <w:rFonts w:ascii="Times New Roman" w:hAnsi="Times New Roman" w:cs="Times New Roman"/>
          <w:noProof/>
        </w:rPr>
      </w:pPr>
      <w:r w:rsidRPr="001F5B35">
        <w:rPr>
          <w:rStyle w:val="20"/>
          <w:rFonts w:ascii="Times New Roman" w:hAnsi="Times New Roman" w:cs="Times New Roman"/>
          <w:noProof/>
          <w:color w:val="000000"/>
        </w:rPr>
        <w:t xml:space="preserve">Посадові особи Національного центру у складі: заступника начальника центру експлуатаціїї полковника Волобуєва О.М., начальника відділу організації експлуатації полковника Суходольського В.А, </w:t>
      </w:r>
      <w:r>
        <w:rPr>
          <w:rStyle w:val="20"/>
          <w:rFonts w:ascii="Times New Roman" w:hAnsi="Times New Roman" w:cs="Times New Roman"/>
          <w:noProof/>
          <w:color w:val="000000"/>
        </w:rPr>
        <w:t xml:space="preserve">головного фахівця </w:t>
      </w:r>
      <w:r w:rsidRPr="001F5B35">
        <w:rPr>
          <w:rFonts w:ascii="Times New Roman" w:hAnsi="Times New Roman" w:cs="Times New Roman"/>
        </w:rPr>
        <w:t>групи</w:t>
      </w:r>
      <w:r w:rsidRPr="001F5B35">
        <w:rPr>
          <w:rFonts w:ascii="Times New Roman" w:hAnsi="Times New Roman" w:cs="Times New Roman"/>
        </w:rPr>
        <w:t xml:space="preserve"> нормативно-технологічного забезпечення роботи електричних станцій та мереж</w:t>
      </w:r>
      <w:r w:rsidRPr="001F5B35">
        <w:rPr>
          <w:rStyle w:val="20"/>
          <w:rFonts w:ascii="Times New Roman" w:hAnsi="Times New Roman" w:cs="Times New Roman"/>
          <w:noProof/>
          <w:color w:val="000000"/>
        </w:rPr>
        <w:t xml:space="preserve"> Воловика Г.В., провели аналіз ринку щодо закупівлі </w:t>
      </w:r>
      <w:r w:rsidRPr="001F5B35">
        <w:rPr>
          <w:rFonts w:ascii="Times New Roman" w:hAnsi="Times New Roman" w:cs="Times New Roman"/>
          <w:bCs/>
          <w:noProof/>
          <w:shd w:val="clear" w:color="auto" w:fill="FFFFFF"/>
        </w:rPr>
        <w:t>ДКР «Удосконалення наземного інформаційного комплексу. Створення суміщеної станції S/X – діапазонів на базі антенної системи РС-11М. Реалі</w:t>
      </w:r>
      <w:r>
        <w:rPr>
          <w:rFonts w:ascii="Times New Roman" w:hAnsi="Times New Roman" w:cs="Times New Roman"/>
          <w:bCs/>
          <w:noProof/>
          <w:shd w:val="clear" w:color="auto" w:fill="FFFFFF"/>
        </w:rPr>
        <w:t>зація режиму автосупроводу КА»,</w:t>
      </w:r>
      <w:r w:rsidRPr="001F5B35">
        <w:rPr>
          <w:rFonts w:ascii="Times New Roman" w:hAnsi="Times New Roman" w:cs="Times New Roman"/>
          <w:bCs/>
          <w:noProof/>
          <w:shd w:val="clear" w:color="auto" w:fill="FFFFFF"/>
        </w:rPr>
        <w:t xml:space="preserve"> шифр «КУБ-Надія-Автосупровід»</w:t>
      </w:r>
      <w:r w:rsidRPr="001F5B35">
        <w:rPr>
          <w:rStyle w:val="20"/>
          <w:rFonts w:ascii="Times New Roman" w:hAnsi="Times New Roman" w:cs="Times New Roman"/>
          <w:noProof/>
        </w:rPr>
        <w:t>.</w:t>
      </w:r>
    </w:p>
    <w:p w:rsidR="001F5B35" w:rsidRPr="001F5B35" w:rsidRDefault="001F5B35" w:rsidP="001F5B35">
      <w:pPr>
        <w:pStyle w:val="21"/>
        <w:shd w:val="clear" w:color="auto" w:fill="auto"/>
        <w:ind w:firstLine="709"/>
        <w:jc w:val="both"/>
        <w:rPr>
          <w:rStyle w:val="20"/>
          <w:rFonts w:ascii="Times New Roman" w:hAnsi="Times New Roman" w:cs="Times New Roman"/>
          <w:noProof/>
          <w:highlight w:val="yellow"/>
        </w:rPr>
      </w:pPr>
      <w:r w:rsidRPr="001F5B35">
        <w:rPr>
          <w:rStyle w:val="20"/>
          <w:rFonts w:ascii="Times New Roman" w:hAnsi="Times New Roman" w:cs="Times New Roman"/>
          <w:noProof/>
        </w:rPr>
        <w:t xml:space="preserve">Відповідно до техніко-економічного обгрунтування </w:t>
      </w:r>
      <w:r w:rsidRPr="001F5B35">
        <w:rPr>
          <w:rFonts w:ascii="Times New Roman" w:hAnsi="Times New Roman" w:cs="Times New Roman"/>
          <w:bCs/>
          <w:noProof/>
          <w:shd w:val="clear" w:color="auto" w:fill="FFFFFF"/>
        </w:rPr>
        <w:t>ДКР «Удосконалення наземного інформаційного комплексу. Створення суміщеної станції S/X – діапазонів на базі антенної системи РС-11М. Реалізація режиму автосупроводу КА», шифр «КУБ-Надія-Автосупровід»</w:t>
      </w:r>
      <w:r>
        <w:rPr>
          <w:rFonts w:ascii="Times New Roman" w:hAnsi="Times New Roman" w:cs="Times New Roman"/>
          <w:bCs/>
          <w:noProof/>
          <w:shd w:val="clear" w:color="auto" w:fill="FFFFFF"/>
        </w:rPr>
        <w:t xml:space="preserve"> наданого СП ТОВ «Інтерсис лтд»</w:t>
      </w:r>
      <w:r w:rsidRPr="001F5B35">
        <w:rPr>
          <w:rFonts w:ascii="Times New Roman" w:hAnsi="Times New Roman" w:cs="Times New Roman"/>
          <w:bCs/>
          <w:noProof/>
          <w:shd w:val="clear" w:color="auto" w:fill="FFFFFF"/>
        </w:rPr>
        <w:t>, орієнтовна загальна вартість послуг з виконання зазна</w:t>
      </w:r>
      <w:r>
        <w:rPr>
          <w:rFonts w:ascii="Times New Roman" w:hAnsi="Times New Roman" w:cs="Times New Roman"/>
          <w:bCs/>
          <w:noProof/>
          <w:shd w:val="clear" w:color="auto" w:fill="FFFFFF"/>
        </w:rPr>
        <w:t>ченої ДКР становить -      3</w:t>
      </w:r>
      <w:r w:rsidRPr="001F5B35">
        <w:rPr>
          <w:rFonts w:ascii="Times New Roman" w:hAnsi="Times New Roman" w:cs="Times New Roman"/>
          <w:bCs/>
          <w:noProof/>
          <w:shd w:val="clear" w:color="auto" w:fill="FFFFFF"/>
        </w:rPr>
        <w:t xml:space="preserve">200 тис. грн. Орієнтовна вартість першої черги робіт ДКР, які можуть бути виконані у 2021 </w:t>
      </w:r>
      <w:r w:rsidRPr="001F5B35">
        <w:rPr>
          <w:rFonts w:ascii="Times New Roman" w:hAnsi="Times New Roman" w:cs="Times New Roman"/>
          <w:bCs/>
          <w:noProof/>
          <w:shd w:val="clear" w:color="auto" w:fill="FFFFFF"/>
        </w:rPr>
        <w:t>році становить – 700 тис. грн.</w:t>
      </w:r>
    </w:p>
    <w:p w:rsidR="008C01CE" w:rsidRPr="001F5B35" w:rsidRDefault="001F5B35" w:rsidP="001F5B35">
      <w:pPr>
        <w:pStyle w:val="21"/>
        <w:shd w:val="clear" w:color="auto" w:fill="auto"/>
        <w:ind w:firstLine="709"/>
        <w:jc w:val="both"/>
        <w:rPr>
          <w:rFonts w:ascii="Times New Roman" w:hAnsi="Times New Roman" w:cs="Times New Roman"/>
          <w:bCs/>
        </w:rPr>
      </w:pPr>
      <w:r w:rsidRPr="001F5B35">
        <w:rPr>
          <w:rStyle w:val="22"/>
          <w:noProof/>
          <w:color w:val="000000"/>
        </w:rPr>
        <w:t xml:space="preserve">Пропозиція: </w:t>
      </w:r>
      <w:r w:rsidRPr="001F5B35">
        <w:rPr>
          <w:rStyle w:val="20"/>
          <w:rFonts w:ascii="Times New Roman" w:hAnsi="Times New Roman" w:cs="Times New Roman"/>
          <w:noProof/>
          <w:color w:val="000000"/>
        </w:rPr>
        <w:t xml:space="preserve">Визначити орієнтовану вартість першої черги </w:t>
      </w:r>
      <w:r w:rsidRPr="001F5B35">
        <w:rPr>
          <w:rFonts w:ascii="Times New Roman" w:hAnsi="Times New Roman" w:cs="Times New Roman"/>
          <w:bCs/>
          <w:noProof/>
          <w:shd w:val="clear" w:color="auto" w:fill="FFFFFF"/>
        </w:rPr>
        <w:t>робіт ДКР «Удосконалення наземного інформаційного комплексу. Створення суміщеної станції S/X – діапазонів на базі ант</w:t>
      </w:r>
      <w:bookmarkStart w:id="1" w:name="_GoBack"/>
      <w:bookmarkEnd w:id="1"/>
      <w:r w:rsidRPr="001F5B35">
        <w:rPr>
          <w:rFonts w:ascii="Times New Roman" w:hAnsi="Times New Roman" w:cs="Times New Roman"/>
          <w:bCs/>
          <w:noProof/>
          <w:shd w:val="clear" w:color="auto" w:fill="FFFFFF"/>
        </w:rPr>
        <w:t>енної системи РС-11М. Реалізація режиму автосупроводу КА», шифр «КУБ-Надія-Автосупровід»,</w:t>
      </w:r>
      <w:r w:rsidRPr="001F5B35">
        <w:rPr>
          <w:rStyle w:val="20"/>
          <w:rFonts w:ascii="Times New Roman" w:hAnsi="Times New Roman" w:cs="Times New Roman"/>
          <w:noProof/>
        </w:rPr>
        <w:t xml:space="preserve"> </w:t>
      </w:r>
      <w:r w:rsidRPr="001F5B35">
        <w:rPr>
          <w:rFonts w:ascii="Times New Roman" w:hAnsi="Times New Roman" w:cs="Times New Roman"/>
          <w:bCs/>
          <w:noProof/>
          <w:shd w:val="clear" w:color="auto" w:fill="FFFFFF"/>
        </w:rPr>
        <w:t xml:space="preserve">які можуть бути виконані у 2021 році </w:t>
      </w:r>
      <w:r w:rsidRPr="001F5B35">
        <w:rPr>
          <w:rStyle w:val="20"/>
          <w:rFonts w:ascii="Times New Roman" w:hAnsi="Times New Roman" w:cs="Times New Roman"/>
          <w:noProof/>
          <w:color w:val="000000"/>
        </w:rPr>
        <w:t>в розмірі 700</w:t>
      </w:r>
      <w:r w:rsidRPr="001F5B35">
        <w:rPr>
          <w:rStyle w:val="20"/>
          <w:rFonts w:ascii="Times New Roman" w:hAnsi="Times New Roman" w:cs="Times New Roman"/>
          <w:noProof/>
        </w:rPr>
        <w:t> 000,00</w:t>
      </w:r>
      <w:r w:rsidRPr="001F5B35">
        <w:rPr>
          <w:rStyle w:val="20"/>
          <w:rFonts w:ascii="Times New Roman" w:hAnsi="Times New Roman" w:cs="Times New Roman"/>
          <w:noProof/>
          <w:color w:val="000000"/>
        </w:rPr>
        <w:t xml:space="preserve"> грн. (сімсот тисяч грн.).</w:t>
      </w:r>
    </w:p>
    <w:sectPr w:rsidR="008C01CE" w:rsidRPr="001F5B35" w:rsidSect="00A33CC0">
      <w:pgSz w:w="11906" w:h="16838"/>
      <w:pgMar w:top="851" w:right="6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C9A66FC"/>
    <w:multiLevelType w:val="hybridMultilevel"/>
    <w:tmpl w:val="5356619E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" w15:restartNumberingAfterBreak="0">
    <w:nsid w:val="585322D7"/>
    <w:multiLevelType w:val="multilevel"/>
    <w:tmpl w:val="BE789F0C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3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426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3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1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84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CE"/>
    <w:rsid w:val="0001615F"/>
    <w:rsid w:val="0005399E"/>
    <w:rsid w:val="00097A18"/>
    <w:rsid w:val="000A551D"/>
    <w:rsid w:val="000D25E1"/>
    <w:rsid w:val="000F04F3"/>
    <w:rsid w:val="000F43DB"/>
    <w:rsid w:val="00127BFD"/>
    <w:rsid w:val="00175FA4"/>
    <w:rsid w:val="001F5B35"/>
    <w:rsid w:val="001F5F32"/>
    <w:rsid w:val="002726F4"/>
    <w:rsid w:val="002D1FFA"/>
    <w:rsid w:val="00351629"/>
    <w:rsid w:val="003D4282"/>
    <w:rsid w:val="00485148"/>
    <w:rsid w:val="00486E07"/>
    <w:rsid w:val="00492C4F"/>
    <w:rsid w:val="004E0218"/>
    <w:rsid w:val="00583B44"/>
    <w:rsid w:val="00604131"/>
    <w:rsid w:val="007A31C6"/>
    <w:rsid w:val="007F4F2B"/>
    <w:rsid w:val="007F7463"/>
    <w:rsid w:val="00877CC1"/>
    <w:rsid w:val="008C01CE"/>
    <w:rsid w:val="00924C86"/>
    <w:rsid w:val="00A10A9B"/>
    <w:rsid w:val="00A11847"/>
    <w:rsid w:val="00AB4B77"/>
    <w:rsid w:val="00AD6D41"/>
    <w:rsid w:val="00B1079E"/>
    <w:rsid w:val="00B505BA"/>
    <w:rsid w:val="00CA3B7F"/>
    <w:rsid w:val="00DB43BF"/>
    <w:rsid w:val="00E4428F"/>
    <w:rsid w:val="00FC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46C616"/>
  <w15:chartTrackingRefBased/>
  <w15:docId w15:val="{3E82EE25-02B5-4DDE-BBB5-237B88F9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1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C01CE"/>
    <w:pPr>
      <w:ind w:left="720"/>
      <w:contextualSpacing/>
    </w:pPr>
  </w:style>
  <w:style w:type="character" w:styleId="a5">
    <w:name w:val="Hyperlink"/>
    <w:uiPriority w:val="99"/>
    <w:unhideWhenUsed/>
    <w:rsid w:val="008C01CE"/>
    <w:rPr>
      <w:color w:val="0000FF"/>
      <w:u w:val="single"/>
    </w:rPr>
  </w:style>
  <w:style w:type="character" w:customStyle="1" w:styleId="a4">
    <w:name w:val="Абзац списку Знак"/>
    <w:link w:val="a3"/>
    <w:uiPriority w:val="34"/>
    <w:locked/>
    <w:rsid w:val="00485148"/>
  </w:style>
  <w:style w:type="paragraph" w:styleId="a6">
    <w:name w:val="Normal (Web)"/>
    <w:basedOn w:val="a"/>
    <w:link w:val="a7"/>
    <w:rsid w:val="0048514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customStyle="1" w:styleId="a7">
    <w:name w:val="Звичайний (веб) Знак"/>
    <w:link w:val="a6"/>
    <w:locked/>
    <w:rsid w:val="00485148"/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(2)_"/>
    <w:link w:val="21"/>
    <w:uiPriority w:val="99"/>
    <w:rsid w:val="001F5B35"/>
    <w:rPr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1F5B35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F5B35"/>
    <w:pPr>
      <w:widowControl w:val="0"/>
      <w:shd w:val="clear" w:color="auto" w:fill="FFFFFF"/>
      <w:spacing w:after="0" w:line="322" w:lineRule="exact"/>
      <w:ind w:hanging="1460"/>
      <w:jc w:val="center"/>
    </w:pPr>
    <w:rPr>
      <w:sz w:val="28"/>
      <w:szCs w:val="28"/>
    </w:rPr>
  </w:style>
  <w:style w:type="character" w:customStyle="1" w:styleId="22">
    <w:name w:val="Основной текст (2) + Полужирный"/>
    <w:rsid w:val="001F5B3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4951</Words>
  <Characters>2823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Karpaev Igor</dc:creator>
  <cp:keywords/>
  <dc:description/>
  <cp:lastModifiedBy>Karpaev Igor</cp:lastModifiedBy>
  <cp:revision>3</cp:revision>
  <dcterms:created xsi:type="dcterms:W3CDTF">2021-08-25T12:31:00Z</dcterms:created>
  <dcterms:modified xsi:type="dcterms:W3CDTF">2021-08-26T08:22:00Z</dcterms:modified>
</cp:coreProperties>
</file>